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r>
        <w:rPr>
          <w:b/>
          <w:bCs/>
        </w:rPr>
        <w:t>PUBLIC WORKS DEPARTMENT, Durg Circle Durg (C.G.)</w:t>
      </w:r>
    </w:p>
    <w:p w:rsidR="00F01FC6" w:rsidRDefault="00F01FC6" w:rsidP="000667BB">
      <w:pPr>
        <w:pStyle w:val="BodyText"/>
        <w:jc w:val="center"/>
        <w:rPr>
          <w:b/>
          <w:bCs/>
        </w:rPr>
      </w:pPr>
    </w:p>
    <w:p w:rsidR="00134149" w:rsidRDefault="00134149" w:rsidP="00134149">
      <w:pPr>
        <w:pStyle w:val="BodyText"/>
        <w:ind w:left="-720"/>
        <w:rPr>
          <w:b/>
          <w:bCs/>
          <w:color w:val="FF0000"/>
        </w:rPr>
      </w:pPr>
      <w:r>
        <w:rPr>
          <w:b/>
          <w:bCs/>
          <w:color w:val="FF0000"/>
        </w:rPr>
        <w:t xml:space="preserve">NIT NO.  </w:t>
      </w:r>
      <w:r w:rsidR="002C328B">
        <w:rPr>
          <w:b/>
          <w:bCs/>
          <w:color w:val="FF0000"/>
        </w:rPr>
        <w:t>16</w:t>
      </w:r>
      <w:r w:rsidR="00DB13E6">
        <w:rPr>
          <w:b/>
          <w:bCs/>
          <w:color w:val="FF0000"/>
        </w:rPr>
        <w:t>4</w:t>
      </w:r>
      <w:r>
        <w:rPr>
          <w:b/>
          <w:bCs/>
          <w:color w:val="FF0000"/>
        </w:rPr>
        <w:t>/DURG(</w:t>
      </w:r>
      <w:r w:rsidR="002C328B">
        <w:rPr>
          <w:b/>
          <w:bCs/>
          <w:color w:val="FF0000"/>
        </w:rPr>
        <w:t>Bemetara</w:t>
      </w:r>
      <w:r>
        <w:rPr>
          <w:b/>
          <w:bCs/>
          <w:color w:val="FF0000"/>
        </w:rPr>
        <w:t xml:space="preserve">)/2026             </w:t>
      </w:r>
      <w:r>
        <w:rPr>
          <w:b/>
          <w:bCs/>
          <w:color w:val="FF0000"/>
        </w:rPr>
        <w:tab/>
      </w:r>
      <w:r>
        <w:rPr>
          <w:b/>
          <w:bCs/>
          <w:color w:val="FF0000"/>
        </w:rPr>
        <w:tab/>
      </w:r>
      <w:r>
        <w:rPr>
          <w:b/>
          <w:bCs/>
          <w:color w:val="FF0000"/>
        </w:rPr>
        <w:tab/>
        <w:t xml:space="preserve">         </w:t>
      </w:r>
      <w:r>
        <w:rPr>
          <w:b/>
          <w:bCs/>
          <w:color w:val="FF0000"/>
        </w:rPr>
        <w:tab/>
        <w:t xml:space="preserve">        Dated  </w:t>
      </w:r>
      <w:r w:rsidR="002C328B">
        <w:rPr>
          <w:b/>
          <w:bCs/>
          <w:color w:val="FF0000"/>
        </w:rPr>
        <w:t>1</w:t>
      </w:r>
      <w:r w:rsidR="00142986">
        <w:rPr>
          <w:b/>
          <w:bCs/>
          <w:color w:val="FF0000"/>
        </w:rPr>
        <w:t>8</w:t>
      </w:r>
      <w:r>
        <w:rPr>
          <w:b/>
          <w:bCs/>
          <w:color w:val="FF0000"/>
        </w:rPr>
        <w:t>-0</w:t>
      </w:r>
      <w:r w:rsidR="00142986">
        <w:rPr>
          <w:b/>
          <w:bCs/>
          <w:color w:val="FF0000"/>
        </w:rPr>
        <w:t>6</w:t>
      </w:r>
      <w:r>
        <w:rPr>
          <w:b/>
          <w:bCs/>
          <w:color w:val="FF0000"/>
        </w:rPr>
        <w:t xml:space="preserve">-2026 </w:t>
      </w:r>
    </w:p>
    <w:p w:rsidR="00134149" w:rsidRDefault="00134149" w:rsidP="00134149">
      <w:pPr>
        <w:pStyle w:val="BodyText"/>
        <w:rPr>
          <w:color w:val="FF0000"/>
        </w:rPr>
      </w:pPr>
    </w:p>
    <w:p w:rsidR="00134149" w:rsidRDefault="00134149" w:rsidP="00134149">
      <w:pPr>
        <w:jc w:val="center"/>
        <w:rPr>
          <w:rFonts w:ascii="Arial" w:hAnsi="Arial" w:cs="Arial"/>
          <w:b/>
          <w:bCs/>
          <w:szCs w:val="20"/>
          <w:u w:val="single"/>
        </w:rPr>
      </w:pPr>
      <w:r>
        <w:rPr>
          <w:rFonts w:ascii="Arial" w:hAnsi="Arial" w:cs="Arial"/>
          <w:b/>
          <w:bCs/>
          <w:szCs w:val="20"/>
          <w:u w:val="single"/>
        </w:rPr>
        <w:t>e- Procurement Tender Notice</w:t>
      </w:r>
    </w:p>
    <w:p w:rsidR="00134149" w:rsidRDefault="00134149" w:rsidP="00134149">
      <w:pPr>
        <w:spacing w:line="360" w:lineRule="auto"/>
        <w:jc w:val="center"/>
        <w:rPr>
          <w:rFonts w:ascii="Arial" w:hAnsi="Arial" w:cs="Arial"/>
          <w:b/>
          <w:bCs/>
          <w:sz w:val="20"/>
          <w:szCs w:val="20"/>
        </w:rPr>
      </w:pPr>
      <w:r>
        <w:rPr>
          <w:rFonts w:ascii="Arial" w:hAnsi="Arial" w:cs="Arial"/>
          <w:b/>
          <w:bCs/>
          <w:color w:val="000000"/>
          <w:sz w:val="20"/>
          <w:szCs w:val="20"/>
        </w:rPr>
        <w:t>(1</w:t>
      </w:r>
      <w:r w:rsidRPr="00BC7941">
        <w:rPr>
          <w:rFonts w:ascii="Arial" w:hAnsi="Arial" w:cs="Arial"/>
          <w:b/>
          <w:bCs/>
          <w:color w:val="000000"/>
          <w:sz w:val="20"/>
          <w:szCs w:val="20"/>
          <w:vertAlign w:val="superscript"/>
        </w:rPr>
        <w:t>st</w:t>
      </w:r>
      <w:r>
        <w:rPr>
          <w:rFonts w:ascii="Arial" w:hAnsi="Arial" w:cs="Arial"/>
          <w:b/>
          <w:bCs/>
          <w:color w:val="000000"/>
          <w:sz w:val="20"/>
          <w:szCs w:val="20"/>
        </w:rPr>
        <w:t xml:space="preserve">     Call</w:t>
      </w:r>
      <w:r>
        <w:rPr>
          <w:rFonts w:ascii="Arial" w:hAnsi="Arial" w:cs="Arial"/>
          <w:b/>
          <w:bCs/>
          <w:sz w:val="20"/>
          <w:szCs w:val="20"/>
        </w:rPr>
        <w:t>)</w:t>
      </w:r>
    </w:p>
    <w:p w:rsidR="00134149" w:rsidRPr="009037AC" w:rsidRDefault="00134149" w:rsidP="00134149">
      <w:pPr>
        <w:ind w:left="-720"/>
        <w:jc w:val="both"/>
        <w:rPr>
          <w:rFonts w:ascii="Arial" w:hAnsi="Arial" w:cs="Arial"/>
          <w:bCs/>
          <w:sz w:val="22"/>
          <w:szCs w:val="20"/>
        </w:rPr>
      </w:pPr>
      <w:r>
        <w:rPr>
          <w:rFonts w:ascii="Arial" w:hAnsi="Arial" w:cs="Arial"/>
          <w:sz w:val="20"/>
          <w:szCs w:val="20"/>
        </w:rPr>
        <w:t xml:space="preserve"> </w:t>
      </w:r>
      <w:r>
        <w:rPr>
          <w:rFonts w:ascii="Arial" w:hAnsi="Arial" w:cs="Arial"/>
          <w:sz w:val="20"/>
          <w:szCs w:val="20"/>
        </w:rPr>
        <w:tab/>
      </w:r>
      <w:r>
        <w:rPr>
          <w:rFonts w:ascii="Arial" w:hAnsi="Arial" w:cs="Arial"/>
          <w:sz w:val="22"/>
          <w:szCs w:val="20"/>
        </w:rPr>
        <w:t xml:space="preserve">Online tenders for the work mentioned below are invited on behalf of the Governor of Chhattisgarh in Form </w:t>
      </w:r>
      <w:r>
        <w:rPr>
          <w:rFonts w:ascii="Arial" w:hAnsi="Arial" w:cs="Arial"/>
          <w:b/>
          <w:bCs/>
          <w:sz w:val="22"/>
          <w:szCs w:val="20"/>
        </w:rPr>
        <w:t>"A</w:t>
      </w:r>
      <w:r>
        <w:rPr>
          <w:rFonts w:ascii="Arial" w:hAnsi="Arial" w:cs="Arial"/>
          <w:b/>
          <w:sz w:val="22"/>
          <w:szCs w:val="20"/>
        </w:rPr>
        <w:t>"</w:t>
      </w:r>
      <w:r>
        <w:rPr>
          <w:rFonts w:ascii="Arial" w:hAnsi="Arial" w:cs="Arial"/>
          <w:sz w:val="22"/>
          <w:szCs w:val="20"/>
        </w:rPr>
        <w:t xml:space="preserve"> on </w:t>
      </w:r>
      <w:r>
        <w:rPr>
          <w:rFonts w:ascii="Arial" w:hAnsi="Arial" w:cs="Arial"/>
          <w:b/>
          <w:color w:val="0000FF"/>
          <w:sz w:val="22"/>
          <w:szCs w:val="20"/>
        </w:rPr>
        <w:t>Road SOR</w:t>
      </w:r>
      <w:r>
        <w:rPr>
          <w:rFonts w:ascii="Arial" w:hAnsi="Arial" w:cs="Arial"/>
          <w:color w:val="0000FF"/>
          <w:sz w:val="22"/>
          <w:szCs w:val="20"/>
        </w:rPr>
        <w:t xml:space="preserve"> issued by</w:t>
      </w:r>
      <w:r>
        <w:rPr>
          <w:rFonts w:ascii="Arial" w:hAnsi="Arial" w:cs="Arial"/>
          <w:sz w:val="22"/>
          <w:szCs w:val="20"/>
        </w:rPr>
        <w:t xml:space="preserve"> </w:t>
      </w:r>
      <w:r>
        <w:rPr>
          <w:rFonts w:ascii="Arial" w:hAnsi="Arial" w:cs="Arial"/>
          <w:b/>
          <w:sz w:val="22"/>
          <w:szCs w:val="20"/>
        </w:rPr>
        <w:t>Engineer-in-Chief, P.W.D.</w:t>
      </w:r>
      <w:r>
        <w:rPr>
          <w:rFonts w:ascii="Arial" w:hAnsi="Arial" w:cs="Arial"/>
          <w:sz w:val="22"/>
          <w:szCs w:val="20"/>
        </w:rPr>
        <w:t xml:space="preserve"> Raipur (C.G.) in force from </w:t>
      </w:r>
      <w:r>
        <w:rPr>
          <w:rFonts w:ascii="Arial" w:hAnsi="Arial" w:cs="Arial"/>
          <w:b/>
          <w:color w:val="FF0000"/>
          <w:sz w:val="22"/>
          <w:szCs w:val="20"/>
        </w:rPr>
        <w:t xml:space="preserve">01.01.2025 </w:t>
      </w:r>
      <w:r>
        <w:rPr>
          <w:rFonts w:ascii="Arial" w:hAnsi="Arial" w:cs="Arial"/>
          <w:sz w:val="22"/>
          <w:szCs w:val="20"/>
        </w:rPr>
        <w:t xml:space="preserve">&amp; amended up to </w:t>
      </w:r>
      <w:r>
        <w:rPr>
          <w:rFonts w:ascii="Arial" w:hAnsi="Arial" w:cs="Arial"/>
          <w:b/>
          <w:color w:val="FF0000"/>
          <w:sz w:val="22"/>
          <w:szCs w:val="20"/>
        </w:rPr>
        <w:t>date of issue of NIT</w:t>
      </w:r>
      <w:r>
        <w:rPr>
          <w:rFonts w:ascii="Arial" w:hAnsi="Arial" w:cs="Arial"/>
          <w:b/>
          <w:color w:val="0000FF"/>
          <w:sz w:val="22"/>
          <w:szCs w:val="20"/>
        </w:rPr>
        <w:t xml:space="preserve"> </w:t>
      </w:r>
      <w:r>
        <w:rPr>
          <w:rFonts w:ascii="Arial" w:hAnsi="Arial" w:cs="Arial"/>
          <w:sz w:val="22"/>
          <w:szCs w:val="20"/>
        </w:rPr>
        <w:t xml:space="preserve">from contactors, registered </w:t>
      </w:r>
      <w:r>
        <w:rPr>
          <w:rFonts w:ascii="Arial" w:hAnsi="Arial" w:cs="Arial"/>
          <w:b/>
          <w:bCs/>
          <w:color w:val="FF0000"/>
          <w:sz w:val="22"/>
          <w:szCs w:val="20"/>
        </w:rPr>
        <w:t xml:space="preserve">D to A </w:t>
      </w:r>
      <w:r>
        <w:rPr>
          <w:rFonts w:ascii="Arial" w:hAnsi="Arial" w:cs="Arial"/>
          <w:sz w:val="22"/>
          <w:szCs w:val="20"/>
        </w:rPr>
        <w:t xml:space="preserve">class in new registration system “Unified Registration System-(e-Registration)’’ with Chhattisgarh P.W.D. and get empanelled on GoC – eProcurement System &amp; </w:t>
      </w:r>
      <w:r>
        <w:rPr>
          <w:rFonts w:ascii="Arial" w:hAnsi="Arial" w:cs="Arial"/>
          <w:sz w:val="22"/>
        </w:rPr>
        <w:t xml:space="preserve">The tender documents can be downloaded free of cost </w:t>
      </w:r>
      <w:r>
        <w:rPr>
          <w:rFonts w:ascii="Arial" w:hAnsi="Arial" w:cs="Arial"/>
          <w:b/>
          <w:bCs/>
          <w:sz w:val="22"/>
          <w:szCs w:val="20"/>
        </w:rPr>
        <w:t xml:space="preserve">through the department’s Sub-Portal </w:t>
      </w:r>
      <w:r>
        <w:rPr>
          <w:rFonts w:ascii="Arial" w:hAnsi="Arial" w:cs="Arial"/>
          <w:b/>
          <w:color w:val="FF0000"/>
          <w:sz w:val="22"/>
          <w:szCs w:val="20"/>
        </w:rPr>
        <w:t>http://eproc.cgstate.gov.in</w:t>
      </w:r>
      <w:r>
        <w:rPr>
          <w:rFonts w:ascii="Arial" w:hAnsi="Arial" w:cs="Arial"/>
          <w:b/>
          <w:bCs/>
          <w:color w:val="FF0000"/>
          <w:sz w:val="22"/>
          <w:szCs w:val="20"/>
        </w:rPr>
        <w:t>.</w:t>
      </w:r>
      <w:r>
        <w:rPr>
          <w:rFonts w:ascii="Arial" w:hAnsi="Arial" w:cs="Arial"/>
          <w:sz w:val="22"/>
        </w:rPr>
        <w:t xml:space="preserve"> directly and shall be submitted online only after making the payment of Bid submission fees online.</w:t>
      </w:r>
      <w:r>
        <w:rPr>
          <w:rFonts w:ascii="Arial" w:hAnsi="Arial" w:cs="Arial"/>
          <w:b/>
          <w:sz w:val="22"/>
          <w:szCs w:val="20"/>
        </w:rPr>
        <w:t xml:space="preserve"> </w:t>
      </w:r>
      <w:r w:rsidRPr="000B29BE">
        <w:rPr>
          <w:rFonts w:ascii="Arial" w:hAnsi="Arial" w:cs="Arial"/>
          <w:b/>
          <w:color w:val="FF0000"/>
          <w:sz w:val="22"/>
          <w:szCs w:val="20"/>
        </w:rPr>
        <w:t>The Contractor shall also submit E.M.D. amount through online.</w:t>
      </w:r>
      <w:r>
        <w:rPr>
          <w:rFonts w:ascii="Arial" w:hAnsi="Arial" w:cs="Arial"/>
          <w:b/>
          <w:sz w:val="22"/>
          <w:szCs w:val="20"/>
        </w:rPr>
        <w:t xml:space="preserve"> </w:t>
      </w:r>
      <w:r>
        <w:rPr>
          <w:rFonts w:ascii="Arial" w:hAnsi="Arial" w:cs="Arial"/>
          <w:bCs/>
          <w:sz w:val="22"/>
          <w:szCs w:val="20"/>
        </w:rPr>
        <w:t>The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800"/>
        <w:gridCol w:w="1350"/>
        <w:gridCol w:w="1440"/>
        <w:gridCol w:w="1170"/>
        <w:gridCol w:w="1350"/>
        <w:gridCol w:w="1350"/>
        <w:gridCol w:w="1620"/>
      </w:tblGrid>
      <w:tr w:rsidR="00134149" w:rsidTr="00C241B9">
        <w:trPr>
          <w:trHeight w:val="1135"/>
        </w:trPr>
        <w:tc>
          <w:tcPr>
            <w:tcW w:w="540" w:type="dxa"/>
          </w:tcPr>
          <w:p w:rsidR="00134149" w:rsidRDefault="00134149" w:rsidP="00C241B9">
            <w:pPr>
              <w:jc w:val="center"/>
              <w:rPr>
                <w:rFonts w:ascii="Arial" w:hAnsi="Arial" w:cs="Arial"/>
                <w:b/>
                <w:bCs/>
                <w:sz w:val="20"/>
                <w:szCs w:val="20"/>
              </w:rPr>
            </w:pPr>
            <w:r>
              <w:rPr>
                <w:rFonts w:ascii="Arial" w:hAnsi="Arial" w:cs="Arial"/>
                <w:b/>
                <w:bCs/>
                <w:sz w:val="20"/>
                <w:szCs w:val="20"/>
              </w:rPr>
              <w:t>S.No.</w:t>
            </w:r>
          </w:p>
        </w:tc>
        <w:tc>
          <w:tcPr>
            <w:tcW w:w="1800" w:type="dxa"/>
          </w:tcPr>
          <w:p w:rsidR="00134149" w:rsidRDefault="00134149" w:rsidP="00C241B9">
            <w:pPr>
              <w:pStyle w:val="Heading2"/>
            </w:pPr>
            <w:r>
              <w:t>Name of work</w:t>
            </w:r>
          </w:p>
        </w:tc>
        <w:tc>
          <w:tcPr>
            <w:tcW w:w="1350" w:type="dxa"/>
          </w:tcPr>
          <w:p w:rsidR="00134149" w:rsidRDefault="00134149" w:rsidP="00C241B9">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tcPr>
          <w:p w:rsidR="00134149" w:rsidRDefault="00134149" w:rsidP="00C241B9">
            <w:pPr>
              <w:jc w:val="center"/>
              <w:rPr>
                <w:rFonts w:ascii="Arial" w:hAnsi="Arial" w:cs="Arial"/>
                <w:b/>
                <w:bCs/>
                <w:sz w:val="20"/>
                <w:szCs w:val="20"/>
              </w:rPr>
            </w:pPr>
            <w:r>
              <w:rPr>
                <w:rFonts w:ascii="Arial" w:hAnsi="Arial" w:cs="Arial"/>
                <w:b/>
                <w:bCs/>
                <w:sz w:val="20"/>
                <w:szCs w:val="20"/>
              </w:rPr>
              <w:t>Earnest Money</w:t>
            </w:r>
          </w:p>
          <w:p w:rsidR="00134149" w:rsidRDefault="00134149" w:rsidP="00C241B9">
            <w:pPr>
              <w:jc w:val="center"/>
              <w:rPr>
                <w:rFonts w:ascii="Arial" w:hAnsi="Arial" w:cs="Arial"/>
                <w:b/>
                <w:bCs/>
                <w:sz w:val="20"/>
                <w:szCs w:val="20"/>
              </w:rPr>
            </w:pPr>
            <w:r>
              <w:rPr>
                <w:rFonts w:ascii="Arial" w:hAnsi="Arial" w:cs="Arial"/>
                <w:b/>
                <w:bCs/>
                <w:sz w:val="20"/>
                <w:szCs w:val="20"/>
              </w:rPr>
              <w:t>(EMD)</w:t>
            </w:r>
          </w:p>
        </w:tc>
        <w:tc>
          <w:tcPr>
            <w:tcW w:w="1170" w:type="dxa"/>
          </w:tcPr>
          <w:p w:rsidR="00134149" w:rsidRDefault="00134149" w:rsidP="00C241B9">
            <w:pPr>
              <w:jc w:val="center"/>
              <w:rPr>
                <w:rFonts w:ascii="Arial" w:hAnsi="Arial" w:cs="Arial"/>
                <w:b/>
                <w:bCs/>
                <w:sz w:val="20"/>
                <w:szCs w:val="20"/>
              </w:rPr>
            </w:pPr>
            <w:r>
              <w:rPr>
                <w:rFonts w:ascii="Arial" w:hAnsi="Arial" w:cs="Arial"/>
                <w:b/>
                <w:bCs/>
                <w:sz w:val="20"/>
                <w:szCs w:val="20"/>
              </w:rPr>
              <w:t>Bid submission</w:t>
            </w:r>
          </w:p>
          <w:p w:rsidR="00134149" w:rsidRDefault="00134149" w:rsidP="00C241B9">
            <w:pPr>
              <w:jc w:val="center"/>
              <w:rPr>
                <w:rFonts w:ascii="Arial" w:hAnsi="Arial" w:cs="Arial"/>
                <w:b/>
                <w:bCs/>
                <w:sz w:val="20"/>
                <w:szCs w:val="20"/>
              </w:rPr>
            </w:pPr>
            <w:r>
              <w:rPr>
                <w:rFonts w:ascii="Arial" w:hAnsi="Arial" w:cs="Arial"/>
                <w:b/>
                <w:bCs/>
                <w:sz w:val="20"/>
                <w:szCs w:val="20"/>
              </w:rPr>
              <w:t>Fees</w:t>
            </w:r>
          </w:p>
        </w:tc>
        <w:tc>
          <w:tcPr>
            <w:tcW w:w="1350" w:type="dxa"/>
          </w:tcPr>
          <w:p w:rsidR="00134149" w:rsidRDefault="00134149" w:rsidP="00C241B9">
            <w:pPr>
              <w:jc w:val="center"/>
              <w:rPr>
                <w:rFonts w:ascii="Arial" w:hAnsi="Arial" w:cs="Arial"/>
                <w:b/>
                <w:bCs/>
                <w:sz w:val="20"/>
                <w:szCs w:val="20"/>
              </w:rPr>
            </w:pPr>
            <w:r>
              <w:rPr>
                <w:rFonts w:ascii="Arial" w:hAnsi="Arial" w:cs="Arial"/>
                <w:b/>
                <w:bCs/>
                <w:sz w:val="20"/>
                <w:szCs w:val="20"/>
              </w:rPr>
              <w:t xml:space="preserve">Eligible </w:t>
            </w:r>
          </w:p>
          <w:p w:rsidR="00134149" w:rsidRDefault="00134149" w:rsidP="00C241B9">
            <w:pPr>
              <w:jc w:val="center"/>
              <w:rPr>
                <w:rFonts w:ascii="Arial" w:hAnsi="Arial" w:cs="Arial"/>
                <w:b/>
                <w:bCs/>
                <w:sz w:val="20"/>
                <w:szCs w:val="20"/>
              </w:rPr>
            </w:pPr>
            <w:r>
              <w:rPr>
                <w:rFonts w:ascii="Arial" w:hAnsi="Arial" w:cs="Arial"/>
                <w:b/>
                <w:bCs/>
                <w:sz w:val="20"/>
                <w:szCs w:val="20"/>
              </w:rPr>
              <w:t>Class of Contractor</w:t>
            </w:r>
          </w:p>
        </w:tc>
        <w:tc>
          <w:tcPr>
            <w:tcW w:w="1350" w:type="dxa"/>
          </w:tcPr>
          <w:p w:rsidR="00134149" w:rsidRDefault="00134149" w:rsidP="00C241B9">
            <w:pPr>
              <w:jc w:val="center"/>
              <w:rPr>
                <w:rFonts w:ascii="Arial" w:hAnsi="Arial" w:cs="Arial"/>
                <w:b/>
                <w:bCs/>
                <w:sz w:val="20"/>
                <w:szCs w:val="20"/>
              </w:rPr>
            </w:pPr>
            <w:r>
              <w:rPr>
                <w:rFonts w:ascii="Arial" w:hAnsi="Arial" w:cs="Arial"/>
                <w:b/>
                <w:bCs/>
                <w:sz w:val="20"/>
                <w:szCs w:val="20"/>
              </w:rPr>
              <w:t>Time allowed for completion</w:t>
            </w:r>
          </w:p>
        </w:tc>
        <w:tc>
          <w:tcPr>
            <w:tcW w:w="1620" w:type="dxa"/>
          </w:tcPr>
          <w:p w:rsidR="00134149" w:rsidRDefault="00134149" w:rsidP="00C241B9">
            <w:pPr>
              <w:jc w:val="center"/>
              <w:rPr>
                <w:rFonts w:ascii="Arial" w:hAnsi="Arial" w:cs="Arial"/>
                <w:b/>
                <w:bCs/>
                <w:sz w:val="20"/>
                <w:szCs w:val="20"/>
              </w:rPr>
            </w:pPr>
            <w:r>
              <w:rPr>
                <w:rFonts w:ascii="Arial" w:hAnsi="Arial" w:cs="Arial"/>
                <w:b/>
                <w:bCs/>
                <w:sz w:val="20"/>
                <w:szCs w:val="20"/>
              </w:rPr>
              <w:t>Bank Solvency Certificate as per NIT Clause 3.8.1 not older than 12 months</w:t>
            </w:r>
          </w:p>
        </w:tc>
      </w:tr>
      <w:tr w:rsidR="00134149" w:rsidTr="00C241B9">
        <w:trPr>
          <w:trHeight w:val="223"/>
        </w:trPr>
        <w:tc>
          <w:tcPr>
            <w:tcW w:w="54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1</w:t>
            </w:r>
          </w:p>
        </w:tc>
        <w:tc>
          <w:tcPr>
            <w:tcW w:w="180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2</w:t>
            </w:r>
          </w:p>
        </w:tc>
        <w:tc>
          <w:tcPr>
            <w:tcW w:w="135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3</w:t>
            </w:r>
          </w:p>
        </w:tc>
        <w:tc>
          <w:tcPr>
            <w:tcW w:w="144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4</w:t>
            </w:r>
          </w:p>
        </w:tc>
        <w:tc>
          <w:tcPr>
            <w:tcW w:w="117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5</w:t>
            </w:r>
          </w:p>
        </w:tc>
        <w:tc>
          <w:tcPr>
            <w:tcW w:w="135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6</w:t>
            </w:r>
          </w:p>
        </w:tc>
        <w:tc>
          <w:tcPr>
            <w:tcW w:w="135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7</w:t>
            </w:r>
          </w:p>
        </w:tc>
        <w:tc>
          <w:tcPr>
            <w:tcW w:w="162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8</w:t>
            </w:r>
          </w:p>
        </w:tc>
      </w:tr>
      <w:tr w:rsidR="00134149" w:rsidTr="00C241B9">
        <w:trPr>
          <w:cantSplit/>
          <w:trHeight w:val="1961"/>
        </w:trPr>
        <w:tc>
          <w:tcPr>
            <w:tcW w:w="540" w:type="dxa"/>
            <w:tcBorders>
              <w:bottom w:val="single" w:sz="4" w:space="0" w:color="auto"/>
            </w:tcBorders>
          </w:tcPr>
          <w:p w:rsidR="00134149" w:rsidRDefault="00134149" w:rsidP="00C241B9">
            <w:pPr>
              <w:jc w:val="center"/>
              <w:rPr>
                <w:rFonts w:ascii="Arial" w:hAnsi="Arial" w:cs="Arial"/>
                <w:sz w:val="20"/>
                <w:szCs w:val="20"/>
              </w:rPr>
            </w:pPr>
            <w:r>
              <w:rPr>
                <w:rFonts w:ascii="Arial" w:hAnsi="Arial" w:cs="Arial"/>
                <w:sz w:val="20"/>
                <w:szCs w:val="20"/>
              </w:rPr>
              <w:t>1.</w:t>
            </w:r>
          </w:p>
        </w:tc>
        <w:tc>
          <w:tcPr>
            <w:tcW w:w="1800" w:type="dxa"/>
            <w:tcBorders>
              <w:bottom w:val="single" w:sz="4" w:space="0" w:color="auto"/>
            </w:tcBorders>
          </w:tcPr>
          <w:p w:rsidR="00134149" w:rsidRPr="001748CA" w:rsidRDefault="00385DA1" w:rsidP="00DB13E6">
            <w:pPr>
              <w:widowControl w:val="0"/>
              <w:autoSpaceDE w:val="0"/>
              <w:autoSpaceDN w:val="0"/>
              <w:adjustRightInd w:val="0"/>
              <w:jc w:val="both"/>
              <w:rPr>
                <w:b/>
                <w:color w:val="FF0000"/>
                <w:szCs w:val="32"/>
              </w:rPr>
            </w:pPr>
            <w:r>
              <w:rPr>
                <w:b/>
                <w:color w:val="FF0000"/>
                <w:sz w:val="22"/>
                <w:szCs w:val="22"/>
              </w:rPr>
              <w:t>SPECIAL</w:t>
            </w:r>
            <w:r w:rsidR="00134149" w:rsidRPr="00134149">
              <w:rPr>
                <w:b/>
                <w:color w:val="FF0000"/>
                <w:sz w:val="22"/>
                <w:szCs w:val="22"/>
              </w:rPr>
              <w:t xml:space="preserve"> REPAIR WORK OF VARIOUS ROAD UNDER PWD SUB DIVISION </w:t>
            </w:r>
            <w:r w:rsidR="00DB13E6">
              <w:rPr>
                <w:b/>
                <w:color w:val="FF0000"/>
                <w:sz w:val="22"/>
                <w:szCs w:val="22"/>
              </w:rPr>
              <w:t>SAJA</w:t>
            </w:r>
            <w:r w:rsidR="00E06362">
              <w:rPr>
                <w:b/>
                <w:color w:val="FF0000"/>
                <w:sz w:val="22"/>
                <w:szCs w:val="22"/>
              </w:rPr>
              <w:t xml:space="preserve"> </w:t>
            </w:r>
            <w:r w:rsidR="00E06362" w:rsidRPr="004833C0">
              <w:rPr>
                <w:b/>
                <w:bCs/>
                <w:color w:val="FF0000"/>
                <w:lang w:bidi="hi-IN"/>
              </w:rPr>
              <w:t>(</w:t>
            </w:r>
            <w:r w:rsidR="00E06362" w:rsidRPr="005E3C54">
              <w:rPr>
                <w:b/>
                <w:bCs/>
                <w:color w:val="FF0000"/>
                <w:sz w:val="28"/>
                <w:szCs w:val="28"/>
                <w:lang w:bidi="hi-IN"/>
              </w:rPr>
              <w:t>Zonal Agency</w:t>
            </w:r>
            <w:r w:rsidR="00E06362" w:rsidRPr="004833C0">
              <w:rPr>
                <w:b/>
                <w:bCs/>
                <w:color w:val="FF0000"/>
                <w:lang w:bidi="hi-IN"/>
              </w:rPr>
              <w:t>)</w:t>
            </w:r>
          </w:p>
        </w:tc>
        <w:tc>
          <w:tcPr>
            <w:tcW w:w="1350" w:type="dxa"/>
            <w:tcBorders>
              <w:bottom w:val="single" w:sz="4" w:space="0" w:color="auto"/>
            </w:tcBorders>
          </w:tcPr>
          <w:p w:rsidR="00134149" w:rsidRPr="00615C9A" w:rsidRDefault="00134149" w:rsidP="00C241B9">
            <w:pPr>
              <w:jc w:val="center"/>
              <w:rPr>
                <w:rFonts w:ascii="Rupee Foradian" w:hAnsi="Rupee Foradian" w:cs="Arial"/>
                <w:b/>
                <w:bCs/>
                <w:color w:val="FF0000"/>
                <w:sz w:val="20"/>
              </w:rPr>
            </w:pPr>
            <w:r>
              <w:rPr>
                <w:rFonts w:ascii="Rupee Foradian" w:hAnsi="Rupee Foradian" w:cs="Arial"/>
                <w:b/>
                <w:szCs w:val="18"/>
              </w:rPr>
              <w:t>`</w:t>
            </w:r>
            <w:r>
              <w:rPr>
                <w:rFonts w:ascii="Rupee Foradian" w:hAnsi="Rupee Foradian" w:cs="Arial"/>
                <w:b/>
                <w:bCs/>
                <w:color w:val="FF0000"/>
                <w:sz w:val="20"/>
              </w:rPr>
              <w:t xml:space="preserve"> </w:t>
            </w:r>
            <w:r w:rsidR="00DB13E6">
              <w:rPr>
                <w:rFonts w:ascii="Arial" w:hAnsi="Arial" w:cs="Arial"/>
                <w:b/>
                <w:bCs/>
                <w:color w:val="FF0000"/>
                <w:sz w:val="20"/>
              </w:rPr>
              <w:t>59.99</w:t>
            </w:r>
          </w:p>
          <w:p w:rsidR="00134149" w:rsidRDefault="00134149" w:rsidP="00C241B9">
            <w:pPr>
              <w:jc w:val="center"/>
              <w:rPr>
                <w:rFonts w:ascii="Arial" w:hAnsi="Arial" w:cs="Arial"/>
                <w:b/>
                <w:bCs/>
                <w:sz w:val="20"/>
              </w:rPr>
            </w:pPr>
            <w:r>
              <w:rPr>
                <w:rFonts w:ascii="Arial" w:hAnsi="Arial" w:cs="Arial"/>
                <w:b/>
                <w:bCs/>
                <w:sz w:val="20"/>
              </w:rPr>
              <w:t>Lacs</w:t>
            </w:r>
          </w:p>
        </w:tc>
        <w:tc>
          <w:tcPr>
            <w:tcW w:w="1440" w:type="dxa"/>
            <w:tcBorders>
              <w:bottom w:val="single" w:sz="4" w:space="0" w:color="auto"/>
            </w:tcBorders>
          </w:tcPr>
          <w:p w:rsidR="00134149" w:rsidRPr="00FB43A0" w:rsidRDefault="00134149" w:rsidP="00385DA1">
            <w:pPr>
              <w:rPr>
                <w:rFonts w:ascii="Rupee Foradian" w:hAnsi="Rupee Foradian" w:cs="Arial"/>
                <w:b/>
                <w:szCs w:val="18"/>
              </w:rPr>
            </w:pPr>
            <w:r>
              <w:rPr>
                <w:rFonts w:ascii="Rupee Foradian" w:hAnsi="Rupee Foradian" w:cs="Arial"/>
                <w:b/>
                <w:szCs w:val="18"/>
              </w:rPr>
              <w:t xml:space="preserve">` </w:t>
            </w:r>
            <w:r w:rsidR="00385DA1">
              <w:rPr>
                <w:rFonts w:ascii="Arial" w:hAnsi="Arial" w:cs="Arial"/>
                <w:b/>
                <w:bCs/>
                <w:color w:val="FF0000"/>
                <w:sz w:val="20"/>
                <w:szCs w:val="18"/>
              </w:rPr>
              <w:t>45</w:t>
            </w:r>
            <w:r w:rsidR="00142986">
              <w:rPr>
                <w:rFonts w:ascii="Arial" w:hAnsi="Arial" w:cs="Arial"/>
                <w:b/>
                <w:bCs/>
                <w:color w:val="FF0000"/>
                <w:sz w:val="20"/>
                <w:szCs w:val="18"/>
              </w:rPr>
              <w:t>,000</w:t>
            </w:r>
            <w:r>
              <w:rPr>
                <w:rFonts w:ascii="Arial" w:hAnsi="Arial" w:cs="Arial"/>
                <w:b/>
                <w:bCs/>
                <w:sz w:val="20"/>
                <w:szCs w:val="18"/>
              </w:rPr>
              <w:t xml:space="preserve"> </w:t>
            </w:r>
            <w:r>
              <w:rPr>
                <w:rFonts w:ascii="Arial" w:hAnsi="Arial" w:cs="Arial"/>
                <w:b/>
                <w:bCs/>
                <w:caps/>
                <w:sz w:val="20"/>
                <w:szCs w:val="18"/>
              </w:rPr>
              <w:t xml:space="preserve">/- </w:t>
            </w:r>
            <w:r>
              <w:rPr>
                <w:b/>
                <w:bCs/>
                <w:color w:val="000000"/>
                <w:sz w:val="20"/>
                <w:szCs w:val="20"/>
              </w:rPr>
              <w:t>(To be</w:t>
            </w:r>
            <w:r>
              <w:rPr>
                <w:b/>
                <w:color w:val="000000"/>
                <w:sz w:val="20"/>
                <w:szCs w:val="20"/>
              </w:rPr>
              <w:t xml:space="preserve"> paid online</w:t>
            </w:r>
            <w:r>
              <w:rPr>
                <w:rFonts w:ascii="Arial" w:hAnsi="Arial" w:cs="Arial"/>
                <w:bCs/>
                <w:sz w:val="20"/>
                <w:szCs w:val="18"/>
              </w:rPr>
              <w:t>)</w:t>
            </w:r>
          </w:p>
        </w:tc>
        <w:tc>
          <w:tcPr>
            <w:tcW w:w="1170" w:type="dxa"/>
            <w:tcBorders>
              <w:bottom w:val="single" w:sz="4" w:space="0" w:color="auto"/>
            </w:tcBorders>
          </w:tcPr>
          <w:p w:rsidR="00134149" w:rsidRPr="00FB43A0" w:rsidRDefault="00134149" w:rsidP="00C241B9">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134149" w:rsidRDefault="00134149" w:rsidP="00C241B9">
            <w:pPr>
              <w:jc w:val="both"/>
              <w:rPr>
                <w:rFonts w:ascii="Arial" w:hAnsi="Arial" w:cs="Arial"/>
                <w:b/>
                <w:sz w:val="20"/>
                <w:szCs w:val="18"/>
              </w:rPr>
            </w:pPr>
            <w:r>
              <w:rPr>
                <w:b/>
                <w:bCs/>
                <w:sz w:val="20"/>
              </w:rPr>
              <w:t xml:space="preserve">(To be         paid  online )  </w:t>
            </w:r>
          </w:p>
        </w:tc>
        <w:tc>
          <w:tcPr>
            <w:tcW w:w="1350" w:type="dxa"/>
            <w:tcBorders>
              <w:bottom w:val="single" w:sz="4" w:space="0" w:color="auto"/>
            </w:tcBorders>
          </w:tcPr>
          <w:p w:rsidR="00134149" w:rsidRDefault="00134149" w:rsidP="00C241B9">
            <w:pPr>
              <w:pStyle w:val="Heading1"/>
              <w:spacing w:line="240" w:lineRule="auto"/>
              <w:rPr>
                <w:rFonts w:cstheme="minorBidi"/>
                <w:color w:val="FF0000"/>
                <w:sz w:val="20"/>
                <w:lang w:bidi="hi-IN"/>
              </w:rPr>
            </w:pPr>
          </w:p>
          <w:p w:rsidR="00134149" w:rsidRDefault="00134149" w:rsidP="00C241B9">
            <w:pPr>
              <w:jc w:val="center"/>
              <w:rPr>
                <w:rFonts w:cstheme="minorBidi"/>
                <w:b/>
                <w:bCs/>
                <w:color w:val="FF0000"/>
                <w:lang w:bidi="hi-IN"/>
              </w:rPr>
            </w:pPr>
          </w:p>
          <w:p w:rsidR="00134149" w:rsidRPr="00317689" w:rsidRDefault="00134149" w:rsidP="00C241B9">
            <w:pPr>
              <w:jc w:val="center"/>
              <w:rPr>
                <w:rFonts w:cstheme="minorBidi"/>
                <w:lang w:bidi="hi-IN"/>
              </w:rPr>
            </w:pPr>
            <w:r>
              <w:rPr>
                <w:rFonts w:cstheme="minorBidi"/>
                <w:b/>
                <w:bCs/>
                <w:color w:val="FF0000"/>
                <w:lang w:bidi="hi-IN"/>
              </w:rPr>
              <w:t>D to A</w:t>
            </w:r>
          </w:p>
        </w:tc>
        <w:tc>
          <w:tcPr>
            <w:tcW w:w="1350" w:type="dxa"/>
            <w:tcBorders>
              <w:bottom w:val="single" w:sz="4" w:space="0" w:color="auto"/>
            </w:tcBorders>
          </w:tcPr>
          <w:p w:rsidR="00134149" w:rsidRDefault="00134149" w:rsidP="00C241B9">
            <w:pPr>
              <w:jc w:val="center"/>
              <w:rPr>
                <w:rFonts w:ascii="Arial" w:hAnsi="Arial" w:cs="Arial"/>
                <w:b/>
                <w:bCs/>
                <w:color w:val="FF0000"/>
                <w:sz w:val="20"/>
              </w:rPr>
            </w:pPr>
          </w:p>
          <w:p w:rsidR="00134149" w:rsidRDefault="00134149" w:rsidP="00C241B9">
            <w:pPr>
              <w:jc w:val="center"/>
              <w:rPr>
                <w:rFonts w:ascii="Arial" w:hAnsi="Arial" w:cs="Arial"/>
                <w:b/>
                <w:bCs/>
                <w:color w:val="FF0000"/>
                <w:sz w:val="20"/>
              </w:rPr>
            </w:pPr>
          </w:p>
          <w:p w:rsidR="00134149" w:rsidRDefault="00D33E0E" w:rsidP="00142986">
            <w:pPr>
              <w:jc w:val="center"/>
              <w:rPr>
                <w:rFonts w:ascii="Arial" w:hAnsi="Arial" w:cs="Arial"/>
                <w:b/>
                <w:bCs/>
                <w:sz w:val="20"/>
              </w:rPr>
            </w:pPr>
            <w:r>
              <w:rPr>
                <w:rFonts w:ascii="Arial" w:hAnsi="Arial" w:cs="Arial"/>
                <w:b/>
                <w:bCs/>
                <w:color w:val="FF0000"/>
                <w:sz w:val="20"/>
              </w:rPr>
              <w:t>08</w:t>
            </w:r>
            <w:r w:rsidR="00134149">
              <w:rPr>
                <w:rFonts w:ascii="Arial" w:hAnsi="Arial" w:cs="Arial"/>
                <w:b/>
                <w:bCs/>
                <w:color w:val="FF0000"/>
                <w:sz w:val="20"/>
              </w:rPr>
              <w:t xml:space="preserve"> </w:t>
            </w:r>
            <w:r w:rsidR="00134149">
              <w:rPr>
                <w:rFonts w:ascii="Arial" w:hAnsi="Arial" w:cs="Arial"/>
                <w:b/>
                <w:bCs/>
                <w:sz w:val="20"/>
              </w:rPr>
              <w:t xml:space="preserve">month   </w:t>
            </w:r>
          </w:p>
        </w:tc>
        <w:tc>
          <w:tcPr>
            <w:tcW w:w="1620" w:type="dxa"/>
            <w:tcBorders>
              <w:bottom w:val="single" w:sz="4" w:space="0" w:color="auto"/>
            </w:tcBorders>
          </w:tcPr>
          <w:p w:rsidR="00134149" w:rsidRPr="00FB43A0" w:rsidRDefault="00134149" w:rsidP="00C241B9">
            <w:pPr>
              <w:rPr>
                <w:rFonts w:ascii="Rupee Foradian" w:hAnsi="Rupee Foradian" w:cs="Arial"/>
                <w:b/>
                <w:szCs w:val="18"/>
              </w:rPr>
            </w:pPr>
            <w:r>
              <w:rPr>
                <w:rFonts w:ascii="Rupee Foradian" w:hAnsi="Rupee Foradian" w:cs="Arial"/>
                <w:b/>
                <w:szCs w:val="18"/>
              </w:rPr>
              <w:t xml:space="preserve">` </w:t>
            </w:r>
            <w:r w:rsidR="00385DA1">
              <w:rPr>
                <w:rFonts w:ascii="Arial" w:hAnsi="Arial" w:cs="Arial"/>
                <w:b/>
                <w:bCs/>
                <w:color w:val="FF0000"/>
                <w:sz w:val="20"/>
              </w:rPr>
              <w:t>9.00</w:t>
            </w:r>
            <w:r>
              <w:rPr>
                <w:rFonts w:ascii="Arial" w:hAnsi="Arial" w:cs="Arial"/>
                <w:b/>
                <w:bCs/>
                <w:color w:val="FF0000"/>
                <w:sz w:val="20"/>
              </w:rPr>
              <w:t xml:space="preserve"> </w:t>
            </w:r>
            <w:r>
              <w:rPr>
                <w:rFonts w:ascii="Arial" w:hAnsi="Arial" w:cs="Arial"/>
                <w:b/>
                <w:bCs/>
                <w:sz w:val="20"/>
              </w:rPr>
              <w:t xml:space="preserve"> Lakh</w:t>
            </w:r>
          </w:p>
          <w:p w:rsidR="00134149" w:rsidRDefault="00134149" w:rsidP="00C241B9">
            <w:pPr>
              <w:jc w:val="center"/>
              <w:rPr>
                <w:rFonts w:ascii="Arial" w:hAnsi="Arial" w:cs="Arial"/>
                <w:sz w:val="20"/>
                <w:szCs w:val="18"/>
              </w:rPr>
            </w:pPr>
          </w:p>
        </w:tc>
      </w:tr>
    </w:tbl>
    <w:p w:rsidR="00134149" w:rsidRDefault="00134149" w:rsidP="00134149">
      <w:pPr>
        <w:pStyle w:val="BodyText2"/>
        <w:ind w:left="-720"/>
        <w:rPr>
          <w:rFonts w:ascii="Arial" w:hAnsi="Arial" w:cs="Arial"/>
          <w:b w:val="0"/>
          <w:bCs w:val="0"/>
          <w:sz w:val="20"/>
        </w:rPr>
      </w:pPr>
    </w:p>
    <w:p w:rsidR="00134149" w:rsidRPr="006072DD" w:rsidRDefault="00134149" w:rsidP="00134149">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EMD and other documents will be governed by the time schedule given under 'Key Dates' below :-</w:t>
      </w:r>
    </w:p>
    <w:p w:rsidR="00134149" w:rsidRDefault="00134149" w:rsidP="00134149">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134149" w:rsidRPr="00283858" w:rsidRDefault="00134149" w:rsidP="00134149">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134149" w:rsidTr="00C241B9">
        <w:trPr>
          <w:trHeight w:val="602"/>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line="360" w:lineRule="auto"/>
              <w:jc w:val="center"/>
              <w:rPr>
                <w:sz w:val="20"/>
                <w:szCs w:val="18"/>
              </w:rPr>
            </w:pPr>
            <w:r>
              <w:rPr>
                <w:sz w:val="20"/>
                <w:szCs w:val="18"/>
              </w:rPr>
              <w:t>S.</w:t>
            </w:r>
          </w:p>
          <w:p w:rsidR="00134149" w:rsidRDefault="00134149" w:rsidP="00C241B9">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jc w:val="center"/>
              <w:rPr>
                <w:sz w:val="20"/>
              </w:rPr>
            </w:pPr>
            <w:r>
              <w:rPr>
                <w:sz w:val="20"/>
              </w:rPr>
              <w:t>Date &amp; Time</w:t>
            </w:r>
          </w:p>
        </w:tc>
      </w:tr>
      <w:tr w:rsidR="00134149" w:rsidTr="00C241B9">
        <w:trPr>
          <w:trHeight w:val="620"/>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134149" w:rsidRDefault="00385DA1" w:rsidP="00C241B9">
            <w:pPr>
              <w:pStyle w:val="BodyText2"/>
              <w:spacing w:before="120"/>
              <w:jc w:val="center"/>
              <w:rPr>
                <w:b w:val="0"/>
                <w:bCs w:val="0"/>
                <w:color w:val="FF0000"/>
                <w:sz w:val="20"/>
              </w:rPr>
            </w:pPr>
            <w:r>
              <w:rPr>
                <w:color w:val="FF0000"/>
                <w:sz w:val="20"/>
              </w:rPr>
              <w:t>1</w:t>
            </w:r>
            <w:r w:rsidR="00142986">
              <w:rPr>
                <w:color w:val="FF0000"/>
                <w:sz w:val="20"/>
              </w:rPr>
              <w:t>8</w:t>
            </w:r>
            <w:r w:rsidR="00134149">
              <w:rPr>
                <w:color w:val="FF0000"/>
                <w:sz w:val="20"/>
              </w:rPr>
              <w:t>-0</w:t>
            </w:r>
            <w:r w:rsidR="00142986">
              <w:rPr>
                <w:color w:val="FF0000"/>
                <w:sz w:val="20"/>
              </w:rPr>
              <w:t>6</w:t>
            </w:r>
            <w:r w:rsidR="00134149">
              <w:rPr>
                <w:color w:val="FF0000"/>
                <w:sz w:val="20"/>
              </w:rPr>
              <w:t>-2026</w:t>
            </w:r>
          </w:p>
          <w:p w:rsidR="00134149" w:rsidRDefault="00134149" w:rsidP="00C241B9">
            <w:pPr>
              <w:pStyle w:val="BodyText2"/>
              <w:spacing w:before="120"/>
              <w:jc w:val="center"/>
              <w:rPr>
                <w:b w:val="0"/>
                <w:bCs w:val="0"/>
                <w:sz w:val="20"/>
              </w:rPr>
            </w:pPr>
            <w:r>
              <w:rPr>
                <w:b w:val="0"/>
                <w:bCs w:val="0"/>
                <w:sz w:val="20"/>
              </w:rPr>
              <w:t>10.30</w:t>
            </w:r>
          </w:p>
        </w:tc>
      </w:tr>
      <w:tr w:rsidR="00134149" w:rsidTr="00C241B9">
        <w:trPr>
          <w:trHeight w:val="737"/>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Bid Submission due Date</w:t>
            </w:r>
          </w:p>
          <w:p w:rsidR="00134149" w:rsidRDefault="00134149" w:rsidP="00C241B9">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134149" w:rsidRDefault="00385DA1" w:rsidP="00C241B9">
            <w:pPr>
              <w:pStyle w:val="BodyText2"/>
              <w:spacing w:before="120"/>
              <w:jc w:val="center"/>
              <w:rPr>
                <w:color w:val="FF0000"/>
                <w:sz w:val="20"/>
              </w:rPr>
            </w:pPr>
            <w:r>
              <w:rPr>
                <w:color w:val="FF0000"/>
                <w:sz w:val="20"/>
              </w:rPr>
              <w:t>09</w:t>
            </w:r>
            <w:r w:rsidR="00134149">
              <w:rPr>
                <w:color w:val="FF0000"/>
                <w:sz w:val="20"/>
              </w:rPr>
              <w:t>-0</w:t>
            </w:r>
            <w:r>
              <w:rPr>
                <w:color w:val="FF0000"/>
                <w:sz w:val="20"/>
              </w:rPr>
              <w:t>7</w:t>
            </w:r>
            <w:r w:rsidR="00134149">
              <w:rPr>
                <w:color w:val="FF0000"/>
                <w:sz w:val="20"/>
              </w:rPr>
              <w:t>-2026</w:t>
            </w:r>
          </w:p>
          <w:p w:rsidR="00134149" w:rsidRDefault="00134149" w:rsidP="00C241B9">
            <w:pPr>
              <w:pStyle w:val="BodyText2"/>
              <w:spacing w:before="120"/>
              <w:jc w:val="center"/>
              <w:rPr>
                <w:sz w:val="20"/>
              </w:rPr>
            </w:pPr>
            <w:r>
              <w:rPr>
                <w:color w:val="FF0000"/>
                <w:sz w:val="20"/>
              </w:rPr>
              <w:t>17.30</w:t>
            </w:r>
          </w:p>
        </w:tc>
      </w:tr>
      <w:tr w:rsidR="00134149" w:rsidTr="00C241B9">
        <w:trPr>
          <w:trHeight w:val="702"/>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End Date for Physical Doc submission (EMD, and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134149" w:rsidRDefault="00385DA1" w:rsidP="00C241B9">
            <w:pPr>
              <w:pStyle w:val="BodyText2"/>
              <w:spacing w:before="120"/>
              <w:jc w:val="center"/>
              <w:rPr>
                <w:color w:val="FF0000"/>
                <w:sz w:val="20"/>
              </w:rPr>
            </w:pPr>
            <w:r>
              <w:rPr>
                <w:color w:val="FF0000"/>
                <w:sz w:val="20"/>
              </w:rPr>
              <w:t>13</w:t>
            </w:r>
            <w:r w:rsidR="00134149">
              <w:rPr>
                <w:color w:val="FF0000"/>
                <w:sz w:val="20"/>
              </w:rPr>
              <w:t>-0</w:t>
            </w:r>
            <w:r w:rsidR="00142986">
              <w:rPr>
                <w:color w:val="FF0000"/>
                <w:sz w:val="20"/>
              </w:rPr>
              <w:t>7</w:t>
            </w:r>
            <w:r w:rsidR="00134149">
              <w:rPr>
                <w:color w:val="FF0000"/>
                <w:sz w:val="20"/>
              </w:rPr>
              <w:t>-2026</w:t>
            </w:r>
          </w:p>
          <w:p w:rsidR="00134149" w:rsidRDefault="00134149" w:rsidP="00C241B9">
            <w:pPr>
              <w:pStyle w:val="BodyText2"/>
              <w:spacing w:before="120"/>
              <w:jc w:val="center"/>
              <w:rPr>
                <w:sz w:val="20"/>
              </w:rPr>
            </w:pPr>
            <w:r>
              <w:rPr>
                <w:color w:val="FF0000"/>
                <w:sz w:val="20"/>
              </w:rPr>
              <w:t>17.30</w:t>
            </w:r>
          </w:p>
        </w:tc>
      </w:tr>
      <w:tr w:rsidR="00134149" w:rsidTr="00C241B9">
        <w:trPr>
          <w:trHeight w:val="803"/>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color w:val="FF0000"/>
                <w:sz w:val="20"/>
              </w:rPr>
            </w:pPr>
            <w:r>
              <w:rPr>
                <w:b w:val="0"/>
                <w:bCs w:val="0"/>
                <w:sz w:val="20"/>
              </w:rPr>
              <w:t xml:space="preserve">  </w:t>
            </w:r>
            <w:r w:rsidR="00385DA1">
              <w:rPr>
                <w:color w:val="FF0000"/>
                <w:sz w:val="20"/>
              </w:rPr>
              <w:t>14</w:t>
            </w:r>
            <w:r>
              <w:rPr>
                <w:color w:val="FF0000"/>
                <w:sz w:val="20"/>
              </w:rPr>
              <w:t>-0</w:t>
            </w:r>
            <w:r w:rsidR="00142986">
              <w:rPr>
                <w:color w:val="FF0000"/>
                <w:sz w:val="20"/>
              </w:rPr>
              <w:t>7</w:t>
            </w:r>
            <w:r>
              <w:rPr>
                <w:color w:val="FF0000"/>
                <w:sz w:val="20"/>
              </w:rPr>
              <w:t>-2026</w:t>
            </w:r>
          </w:p>
          <w:p w:rsidR="00134149" w:rsidRDefault="00134149" w:rsidP="00C241B9">
            <w:pPr>
              <w:pStyle w:val="BodyText2"/>
              <w:spacing w:before="120"/>
              <w:jc w:val="center"/>
              <w:rPr>
                <w:b w:val="0"/>
                <w:bCs w:val="0"/>
                <w:sz w:val="20"/>
              </w:rPr>
            </w:pPr>
            <w:r>
              <w:rPr>
                <w:b w:val="0"/>
                <w:bCs w:val="0"/>
                <w:sz w:val="20"/>
              </w:rPr>
              <w:t>11.30</w:t>
            </w:r>
          </w:p>
        </w:tc>
      </w:tr>
    </w:tbl>
    <w:p w:rsidR="002B2CD6" w:rsidRDefault="002B2CD6" w:rsidP="008527B1">
      <w:pPr>
        <w:jc w:val="center"/>
        <w:rPr>
          <w:rFonts w:ascii="Arial" w:hAnsi="Arial" w:cs="Arial"/>
          <w:b/>
          <w:sz w:val="20"/>
          <w:szCs w:val="20"/>
        </w:rPr>
      </w:pPr>
    </w:p>
    <w:p w:rsidR="007E18F7" w:rsidRDefault="009C30D3" w:rsidP="00ED76A8">
      <w:pPr>
        <w:ind w:firstLine="720"/>
        <w:rPr>
          <w:rFonts w:ascii="Arial" w:hAnsi="Arial" w:cs="Arial"/>
          <w:b/>
          <w:sz w:val="20"/>
          <w:szCs w:val="20"/>
        </w:rPr>
      </w:pPr>
      <w:r>
        <w:rPr>
          <w:rFonts w:ascii="Arial" w:hAnsi="Arial" w:cs="Arial"/>
          <w:b/>
          <w:sz w:val="20"/>
          <w:szCs w:val="20"/>
        </w:rPr>
        <w:t xml:space="preserve"> </w:t>
      </w:r>
    </w:p>
    <w:p w:rsidR="00DA0981" w:rsidRDefault="00DA0981" w:rsidP="00ED76A8">
      <w:pPr>
        <w:ind w:firstLine="720"/>
        <w:rPr>
          <w:rFonts w:ascii="Arial" w:hAnsi="Arial" w:cs="Arial"/>
          <w:b/>
          <w:sz w:val="20"/>
          <w:szCs w:val="20"/>
        </w:rPr>
      </w:pPr>
    </w:p>
    <w:p w:rsidR="00DA0981" w:rsidRDefault="00DA0981" w:rsidP="00ED76A8">
      <w:pPr>
        <w:ind w:firstLine="720"/>
        <w:rPr>
          <w:rFonts w:ascii="Arial" w:hAnsi="Arial" w:cs="Arial"/>
          <w:b/>
          <w:sz w:val="20"/>
          <w:szCs w:val="20"/>
        </w:rPr>
      </w:pPr>
    </w:p>
    <w:p w:rsidR="00DA0981" w:rsidRDefault="00DA0981" w:rsidP="00ED76A8">
      <w:pPr>
        <w:ind w:firstLine="720"/>
        <w:rPr>
          <w:rFonts w:ascii="Arial" w:hAnsi="Arial" w:cs="Arial"/>
          <w:b/>
          <w:sz w:val="20"/>
          <w:szCs w:val="20"/>
        </w:rPr>
      </w:pPr>
    </w:p>
    <w:p w:rsidR="00DA0981" w:rsidRDefault="00DA0981" w:rsidP="00ED76A8">
      <w:pPr>
        <w:ind w:firstLine="720"/>
        <w:rPr>
          <w:rFonts w:ascii="Arial" w:hAnsi="Arial" w:cs="Arial"/>
          <w:b/>
          <w:sz w:val="20"/>
          <w:szCs w:val="20"/>
        </w:rPr>
      </w:pPr>
    </w:p>
    <w:p w:rsidR="00134149" w:rsidRDefault="00134149" w:rsidP="00ED76A8">
      <w:pPr>
        <w:ind w:firstLine="720"/>
        <w:rPr>
          <w:rFonts w:ascii="Arial" w:hAnsi="Arial" w:cs="Arial"/>
          <w:b/>
          <w:sz w:val="20"/>
          <w:szCs w:val="20"/>
        </w:rPr>
      </w:pPr>
    </w:p>
    <w:p w:rsidR="00ED76A8" w:rsidRDefault="00ED76A8" w:rsidP="00ED76A8">
      <w:pPr>
        <w:ind w:firstLine="720"/>
        <w:rPr>
          <w:rFonts w:ascii="Arial" w:hAnsi="Arial" w:cs="Arial"/>
          <w:b/>
          <w:sz w:val="20"/>
          <w:szCs w:val="20"/>
        </w:rPr>
      </w:pPr>
      <w:r>
        <w:rPr>
          <w:rFonts w:ascii="Arial" w:hAnsi="Arial" w:cs="Arial"/>
          <w:b/>
          <w:sz w:val="20"/>
          <w:szCs w:val="20"/>
        </w:rPr>
        <w:t>All the contractors are required to submit Online containing the following  :-</w:t>
      </w:r>
    </w:p>
    <w:p w:rsidR="006C7477" w:rsidRDefault="006C7477" w:rsidP="00ED76A8">
      <w:pPr>
        <w:ind w:firstLine="720"/>
        <w:rPr>
          <w:rFonts w:ascii="Arial" w:hAnsi="Arial" w:cs="Arial"/>
          <w:b/>
          <w:sz w:val="20"/>
          <w:szCs w:val="20"/>
        </w:rPr>
      </w:pPr>
    </w:p>
    <w:p w:rsidR="00ED76A8" w:rsidRDefault="00ED76A8" w:rsidP="00ED76A8">
      <w:pPr>
        <w:rPr>
          <w:rFonts w:ascii="Arial" w:hAnsi="Arial" w:cs="Arial"/>
          <w:b/>
          <w:sz w:val="20"/>
          <w:szCs w:val="20"/>
        </w:rPr>
      </w:pPr>
    </w:p>
    <w:p w:rsidR="00ED76A8" w:rsidRDefault="00ED76A8" w:rsidP="00ED76A8">
      <w:pPr>
        <w:rPr>
          <w:rFonts w:ascii="Arial" w:hAnsi="Arial" w:cs="Arial"/>
          <w:b/>
          <w:sz w:val="2"/>
          <w:szCs w:val="20"/>
        </w:rPr>
      </w:pPr>
    </w:p>
    <w:p w:rsidR="00ED76A8" w:rsidRPr="00352221" w:rsidRDefault="00ED76A8" w:rsidP="00FA41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FA41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FA41BB" w:rsidRDefault="00ED76A8" w:rsidP="00FA41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FA41BB" w:rsidRPr="00FA41BB" w:rsidRDefault="00FA41BB" w:rsidP="00FA41BB">
      <w:pPr>
        <w:numPr>
          <w:ilvl w:val="0"/>
          <w:numId w:val="9"/>
        </w:numPr>
        <w:jc w:val="both"/>
        <w:rPr>
          <w:rFonts w:ascii="Arial" w:hAnsi="Arial" w:cs="Arial"/>
          <w:b/>
          <w:sz w:val="20"/>
          <w:szCs w:val="20"/>
        </w:rPr>
      </w:pPr>
      <w:r>
        <w:rPr>
          <w:sz w:val="22"/>
        </w:rPr>
        <w:t xml:space="preserve">Scan Copy of Ownership / Lease-deed Certificate of   Hot Mix Plant, and other relevant plants and machineries duly certified by Executive Engineer or Equivalent Officer </w:t>
      </w:r>
      <w:r>
        <w:rPr>
          <w:rFonts w:ascii="Arial" w:hAnsi="Arial" w:cs="Arial"/>
          <w:b/>
          <w:color w:val="FF0000"/>
          <w:sz w:val="18"/>
          <w:szCs w:val="22"/>
        </w:rPr>
        <w:t>(Certificate shall not be older than 24 months)</w:t>
      </w:r>
      <w:r>
        <w:rPr>
          <w:rFonts w:ascii="Arial" w:hAnsi="Arial" w:cs="Arial"/>
          <w:b/>
          <w:sz w:val="18"/>
          <w:szCs w:val="22"/>
        </w:rPr>
        <w:t xml:space="preserve"> </w:t>
      </w:r>
      <w:r>
        <w:rPr>
          <w:sz w:val="22"/>
        </w:rPr>
        <w:t>otherwise tender will be disqualified while opening.</w:t>
      </w:r>
    </w:p>
    <w:p w:rsidR="00ED76A8" w:rsidRPr="00244142" w:rsidRDefault="00ED76A8" w:rsidP="00FA41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FA41BB">
      <w:pPr>
        <w:pStyle w:val="ListParagraph"/>
        <w:numPr>
          <w:ilvl w:val="0"/>
          <w:numId w:val="9"/>
        </w:numPr>
        <w:jc w:val="both"/>
        <w:rPr>
          <w:rFonts w:ascii="Arial" w:hAnsi="Arial" w:cs="Arial"/>
          <w:b/>
          <w:color w:val="FF0000"/>
          <w:sz w:val="16"/>
          <w:szCs w:val="20"/>
        </w:rPr>
      </w:pPr>
      <w:r w:rsidRPr="00244142">
        <w:rPr>
          <w:rFonts w:ascii="Arial" w:hAnsi="Arial" w:cs="Arial"/>
          <w:sz w:val="20"/>
        </w:rPr>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ED76A8" w:rsidRPr="00352221" w:rsidRDefault="00ED76A8" w:rsidP="00FA41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Affidavit atta</w:t>
      </w:r>
      <w:r>
        <w:rPr>
          <w:rFonts w:ascii="Arial" w:hAnsi="Arial" w:cs="Arial"/>
          <w:b/>
          <w:color w:val="FF0000"/>
          <w:sz w:val="20"/>
          <w:szCs w:val="20"/>
        </w:rPr>
        <w:t>tc</w:t>
      </w:r>
      <w:r w:rsidRPr="00352221">
        <w:rPr>
          <w:rFonts w:ascii="Arial" w:hAnsi="Arial" w:cs="Arial"/>
          <w:b/>
          <w:color w:val="FF0000"/>
          <w:sz w:val="20"/>
          <w:szCs w:val="20"/>
        </w:rPr>
        <w:t>hed in Appropriate Template.</w:t>
      </w:r>
    </w:p>
    <w:p w:rsidR="00ED76A8" w:rsidRPr="00352221" w:rsidRDefault="00ED76A8" w:rsidP="00FA41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Default="00ED76A8" w:rsidP="00FA41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ED76A8">
      <w:pPr>
        <w:ind w:left="1080"/>
        <w:jc w:val="both"/>
        <w:rPr>
          <w:rFonts w:ascii="Arial" w:hAnsi="Arial" w:cs="Arial"/>
          <w:b/>
          <w:color w:val="FF0000"/>
          <w:sz w:val="20"/>
          <w:szCs w:val="20"/>
        </w:rPr>
      </w:pPr>
    </w:p>
    <w:p w:rsidR="00ED76A8" w:rsidRDefault="00ED76A8" w:rsidP="00ED76A8">
      <w:pPr>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FA41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FA41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FA41BB">
      <w:pPr>
        <w:jc w:val="both"/>
        <w:rPr>
          <w:rFonts w:ascii="Arial" w:hAnsi="Arial" w:cs="Arial"/>
          <w:b/>
          <w:sz w:val="22"/>
          <w:szCs w:val="20"/>
          <w:u w:val="single"/>
        </w:rPr>
      </w:pPr>
      <w:r>
        <w:rPr>
          <w:rFonts w:ascii="Arial" w:hAnsi="Arial" w:cs="Arial"/>
          <w:b/>
          <w:sz w:val="22"/>
          <w:szCs w:val="20"/>
          <w:u w:val="single"/>
        </w:rPr>
        <w:t>Note:-</w:t>
      </w:r>
    </w:p>
    <w:p w:rsidR="00ED76A8" w:rsidRDefault="00ED76A8" w:rsidP="00FA41BB">
      <w:pPr>
        <w:numPr>
          <w:ilvl w:val="0"/>
          <w:numId w:val="11"/>
        </w:numPr>
        <w:ind w:left="990"/>
        <w:jc w:val="both"/>
        <w:rPr>
          <w:rFonts w:ascii="Arial" w:hAnsi="Arial" w:cs="Arial"/>
          <w:b/>
          <w:sz w:val="22"/>
          <w:szCs w:val="20"/>
        </w:rPr>
      </w:pPr>
      <w:r>
        <w:rPr>
          <w:rFonts w:ascii="Arial" w:hAnsi="Arial" w:cs="Arial"/>
          <w:b/>
          <w:sz w:val="22"/>
          <w:szCs w:val="20"/>
        </w:rPr>
        <w:t>Before the deadline for submission of tender, the Superintending Engineer, P.W.D. Durg Circle Durg can modify the tender document by issuing amendment.</w:t>
      </w:r>
    </w:p>
    <w:p w:rsidR="00ED76A8" w:rsidRDefault="00ED76A8" w:rsidP="00FA41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FA41BB">
      <w:pPr>
        <w:numPr>
          <w:ilvl w:val="0"/>
          <w:numId w:val="11"/>
        </w:numPr>
        <w:ind w:left="990"/>
        <w:jc w:val="both"/>
        <w:rPr>
          <w:rFonts w:ascii="Arial" w:hAnsi="Arial" w:cs="Arial"/>
          <w:b/>
          <w:sz w:val="22"/>
          <w:szCs w:val="20"/>
        </w:rPr>
      </w:pPr>
      <w:r>
        <w:rPr>
          <w:rFonts w:ascii="Arial" w:hAnsi="Arial" w:cs="Arial"/>
          <w:b/>
          <w:sz w:val="22"/>
          <w:szCs w:val="20"/>
        </w:rPr>
        <w:t>Superintending Engineer, P.W.D. Durg Circle Durg will open online envelope containing Envelop A &amp; B received online, in the presence of the tenderer(s)/representatives who choose to attend at the time, date and place specified in the Notice inviting tender.</w:t>
      </w:r>
    </w:p>
    <w:p w:rsidR="00ED76A8" w:rsidRDefault="00ED76A8" w:rsidP="00FA41BB">
      <w:pPr>
        <w:ind w:left="990"/>
        <w:jc w:val="both"/>
        <w:rPr>
          <w:rFonts w:ascii="Arial" w:hAnsi="Arial" w:cs="Arial"/>
          <w:b/>
          <w:sz w:val="22"/>
          <w:szCs w:val="20"/>
        </w:rPr>
      </w:pPr>
    </w:p>
    <w:p w:rsidR="00ED76A8" w:rsidRDefault="00ED76A8" w:rsidP="00ED76A8">
      <w:pPr>
        <w:jc w:val="both"/>
        <w:rPr>
          <w:rFonts w:ascii="Arial" w:hAnsi="Arial" w:cs="Arial"/>
          <w:b/>
          <w:sz w:val="2"/>
        </w:rPr>
      </w:pPr>
    </w:p>
    <w:p w:rsidR="00ED76A8" w:rsidRDefault="00ED76A8" w:rsidP="00ED76A8">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the</w:t>
      </w:r>
      <w:r>
        <w:rPr>
          <w:rFonts w:ascii="Arial" w:hAnsi="Arial" w:cs="Arial"/>
          <w:b/>
          <w:color w:val="FF0000"/>
        </w:rPr>
        <w:t xml:space="preserve">Superintending Engineer,  Public Works Department, Durg Circle Durg (C.G.) Pin </w:t>
      </w:r>
    </w:p>
    <w:p w:rsidR="00ED76A8" w:rsidRDefault="00ED76A8" w:rsidP="00ED76A8">
      <w:pPr>
        <w:jc w:val="both"/>
        <w:rPr>
          <w:rFonts w:ascii="Arial" w:hAnsi="Arial" w:cs="Arial"/>
          <w:b/>
          <w:color w:val="FF0000"/>
        </w:rPr>
      </w:pPr>
      <w:r>
        <w:rPr>
          <w:rFonts w:ascii="Arial" w:hAnsi="Arial" w:cs="Arial"/>
          <w:b/>
          <w:color w:val="FF0000"/>
        </w:rPr>
        <w:t>491 001.</w:t>
      </w:r>
    </w:p>
    <w:p w:rsidR="00ED76A8" w:rsidRDefault="00ED76A8" w:rsidP="00ED76A8">
      <w:pPr>
        <w:jc w:val="both"/>
        <w:rPr>
          <w:rFonts w:ascii="Arial" w:hAnsi="Arial" w:cs="Arial"/>
        </w:rPr>
      </w:pPr>
    </w:p>
    <w:p w:rsidR="00ED76A8" w:rsidRDefault="00ED76A8" w:rsidP="00ED76A8">
      <w:pPr>
        <w:spacing w:line="360" w:lineRule="auto"/>
        <w:ind w:left="720"/>
        <w:jc w:val="cente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ED76A8">
      <w:pPr>
        <w:ind w:left="6480" w:hanging="720"/>
        <w:rPr>
          <w:rFonts w:ascii="Arial" w:hAnsi="Arial" w:cs="Arial"/>
          <w:b/>
        </w:rPr>
      </w:pPr>
      <w:r>
        <w:rPr>
          <w:rFonts w:ascii="Arial" w:hAnsi="Arial" w:cs="Arial"/>
          <w:b/>
        </w:rPr>
        <w:t>Superintending Engineer</w:t>
      </w:r>
    </w:p>
    <w:p w:rsidR="00ED76A8" w:rsidRDefault="00ED76A8" w:rsidP="00ED76A8">
      <w:pPr>
        <w:ind w:left="6480" w:hanging="720"/>
        <w:rPr>
          <w:rFonts w:ascii="Arial" w:hAnsi="Arial" w:cs="Arial"/>
        </w:rPr>
      </w:pPr>
      <w:r>
        <w:rPr>
          <w:rFonts w:ascii="Arial" w:hAnsi="Arial" w:cs="Arial"/>
        </w:rPr>
        <w:t>Public Works Department,</w:t>
      </w:r>
    </w:p>
    <w:p w:rsidR="00ED76A8" w:rsidRDefault="00ED76A8" w:rsidP="00ED76A8">
      <w:pPr>
        <w:ind w:left="6480" w:hanging="720"/>
        <w:rPr>
          <w:rFonts w:ascii="Arial" w:hAnsi="Arial" w:cs="Arial"/>
        </w:rPr>
      </w:pPr>
      <w:r>
        <w:rPr>
          <w:rFonts w:ascii="Arial" w:hAnsi="Arial" w:cs="Arial"/>
        </w:rPr>
        <w:t xml:space="preserve">   Durg Circle Durg (C.G.)</w:t>
      </w:r>
    </w:p>
    <w:p w:rsidR="00ED76A8" w:rsidRDefault="00ED76A8" w:rsidP="00ED76A8">
      <w:pPr>
        <w:rPr>
          <w:rFonts w:ascii="Arial" w:hAnsi="Arial" w:cs="Arial"/>
        </w:rPr>
      </w:pPr>
    </w:p>
    <w:p w:rsidR="00ED76A8" w:rsidRDefault="00ED76A8" w:rsidP="00FA41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Eprocurement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to M/s Mjunction Services Limited, 2</w:t>
      </w:r>
      <w:r>
        <w:rPr>
          <w:rFonts w:ascii="Arial" w:hAnsi="Arial" w:cs="Arial"/>
          <w:b/>
          <w:sz w:val="20"/>
          <w:szCs w:val="20"/>
          <w:vertAlign w:val="superscript"/>
        </w:rPr>
        <w:t>nd</w:t>
      </w:r>
      <w:r>
        <w:rPr>
          <w:rFonts w:ascii="Arial" w:hAnsi="Arial" w:cs="Arial"/>
          <w:b/>
          <w:sz w:val="20"/>
          <w:szCs w:val="20"/>
        </w:rPr>
        <w:t xml:space="preserve"> Floor Anjani Tower, Behind Airtel Office, Telibandha, Raipur -  492001 (C.G.)  on (Toll Free) 1800 419 9140 or Email – helpdesk.eproc@gmail.com</w:t>
      </w:r>
    </w:p>
    <w:p w:rsidR="00B55E59" w:rsidRDefault="00B55E59" w:rsidP="00ED76A8">
      <w:pPr>
        <w:jc w:val="center"/>
        <w:rPr>
          <w:rFonts w:ascii="Arial" w:hAnsi="Arial" w:cs="Arial"/>
          <w:sz w:val="22"/>
          <w:szCs w:val="20"/>
        </w:rPr>
      </w:pP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Samsung SVD_Medium_JP"/>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compat/>
  <w:rsids>
    <w:rsidRoot w:val="0080417A"/>
    <w:rsid w:val="00000186"/>
    <w:rsid w:val="0000090D"/>
    <w:rsid w:val="00002EA2"/>
    <w:rsid w:val="00003889"/>
    <w:rsid w:val="00004250"/>
    <w:rsid w:val="000066C2"/>
    <w:rsid w:val="00006B91"/>
    <w:rsid w:val="00006CF3"/>
    <w:rsid w:val="00006E3D"/>
    <w:rsid w:val="00007B97"/>
    <w:rsid w:val="00010F79"/>
    <w:rsid w:val="00012001"/>
    <w:rsid w:val="0001475F"/>
    <w:rsid w:val="000148C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18D6"/>
    <w:rsid w:val="001035AE"/>
    <w:rsid w:val="00103B3E"/>
    <w:rsid w:val="00104A80"/>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149"/>
    <w:rsid w:val="00134B0C"/>
    <w:rsid w:val="00135689"/>
    <w:rsid w:val="001356F2"/>
    <w:rsid w:val="00137768"/>
    <w:rsid w:val="00142986"/>
    <w:rsid w:val="00142BA7"/>
    <w:rsid w:val="001503E6"/>
    <w:rsid w:val="001516EA"/>
    <w:rsid w:val="00151EC7"/>
    <w:rsid w:val="00152D93"/>
    <w:rsid w:val="00155A14"/>
    <w:rsid w:val="0015608C"/>
    <w:rsid w:val="0015649F"/>
    <w:rsid w:val="001618A6"/>
    <w:rsid w:val="001666FF"/>
    <w:rsid w:val="0016711F"/>
    <w:rsid w:val="00167DB3"/>
    <w:rsid w:val="00167DDC"/>
    <w:rsid w:val="00172ABB"/>
    <w:rsid w:val="001734F2"/>
    <w:rsid w:val="001743DD"/>
    <w:rsid w:val="00180BC8"/>
    <w:rsid w:val="00181476"/>
    <w:rsid w:val="00182208"/>
    <w:rsid w:val="00182422"/>
    <w:rsid w:val="001827BA"/>
    <w:rsid w:val="001836A5"/>
    <w:rsid w:val="0018438E"/>
    <w:rsid w:val="00190228"/>
    <w:rsid w:val="00192BB5"/>
    <w:rsid w:val="001945BE"/>
    <w:rsid w:val="00194FF8"/>
    <w:rsid w:val="001A0819"/>
    <w:rsid w:val="001A0B19"/>
    <w:rsid w:val="001A2549"/>
    <w:rsid w:val="001A68B9"/>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705"/>
    <w:rsid w:val="001F7A01"/>
    <w:rsid w:val="002011C0"/>
    <w:rsid w:val="002032E5"/>
    <w:rsid w:val="0020450A"/>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35C0"/>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6655"/>
    <w:rsid w:val="002A7292"/>
    <w:rsid w:val="002B1C38"/>
    <w:rsid w:val="002B2CD6"/>
    <w:rsid w:val="002B412C"/>
    <w:rsid w:val="002B4212"/>
    <w:rsid w:val="002B4698"/>
    <w:rsid w:val="002B7DDB"/>
    <w:rsid w:val="002C0482"/>
    <w:rsid w:val="002C2A55"/>
    <w:rsid w:val="002C30DF"/>
    <w:rsid w:val="002C328B"/>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69BF"/>
    <w:rsid w:val="00350C2D"/>
    <w:rsid w:val="00350CC3"/>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5DA1"/>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00E8"/>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E22"/>
    <w:rsid w:val="0042699B"/>
    <w:rsid w:val="00427043"/>
    <w:rsid w:val="00427279"/>
    <w:rsid w:val="00427DC9"/>
    <w:rsid w:val="00431C60"/>
    <w:rsid w:val="00435753"/>
    <w:rsid w:val="00435761"/>
    <w:rsid w:val="00435D9C"/>
    <w:rsid w:val="0043604F"/>
    <w:rsid w:val="004360FD"/>
    <w:rsid w:val="00437568"/>
    <w:rsid w:val="00437EB6"/>
    <w:rsid w:val="004411A3"/>
    <w:rsid w:val="0044166C"/>
    <w:rsid w:val="004437A5"/>
    <w:rsid w:val="004461B5"/>
    <w:rsid w:val="00446BE4"/>
    <w:rsid w:val="004531B6"/>
    <w:rsid w:val="00455266"/>
    <w:rsid w:val="00455721"/>
    <w:rsid w:val="004559F4"/>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1F85"/>
    <w:rsid w:val="00565467"/>
    <w:rsid w:val="0056563A"/>
    <w:rsid w:val="00573626"/>
    <w:rsid w:val="00574049"/>
    <w:rsid w:val="0058054D"/>
    <w:rsid w:val="00581799"/>
    <w:rsid w:val="00581A5C"/>
    <w:rsid w:val="00581DC4"/>
    <w:rsid w:val="00583A9D"/>
    <w:rsid w:val="0058462E"/>
    <w:rsid w:val="00584EFC"/>
    <w:rsid w:val="0058696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76A"/>
    <w:rsid w:val="00687682"/>
    <w:rsid w:val="00693362"/>
    <w:rsid w:val="006933CF"/>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54DE"/>
    <w:rsid w:val="00706AE2"/>
    <w:rsid w:val="00710756"/>
    <w:rsid w:val="007141F2"/>
    <w:rsid w:val="00714F93"/>
    <w:rsid w:val="007162D5"/>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33D1"/>
    <w:rsid w:val="0076668C"/>
    <w:rsid w:val="00767FCC"/>
    <w:rsid w:val="00770758"/>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2E4F"/>
    <w:rsid w:val="00824877"/>
    <w:rsid w:val="00824DCA"/>
    <w:rsid w:val="00825586"/>
    <w:rsid w:val="008255F8"/>
    <w:rsid w:val="00825CAA"/>
    <w:rsid w:val="00830FF2"/>
    <w:rsid w:val="008315A7"/>
    <w:rsid w:val="00833B65"/>
    <w:rsid w:val="00835A09"/>
    <w:rsid w:val="00836C91"/>
    <w:rsid w:val="00836E63"/>
    <w:rsid w:val="0084002F"/>
    <w:rsid w:val="00841768"/>
    <w:rsid w:val="00842175"/>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FC0"/>
    <w:rsid w:val="008B1403"/>
    <w:rsid w:val="008B69D2"/>
    <w:rsid w:val="008B7094"/>
    <w:rsid w:val="008C2A66"/>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453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A34"/>
    <w:rsid w:val="009728B7"/>
    <w:rsid w:val="00975413"/>
    <w:rsid w:val="00980895"/>
    <w:rsid w:val="00980C12"/>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7335"/>
    <w:rsid w:val="00A61C20"/>
    <w:rsid w:val="00A620D1"/>
    <w:rsid w:val="00A622B8"/>
    <w:rsid w:val="00A62A3D"/>
    <w:rsid w:val="00A63A20"/>
    <w:rsid w:val="00A67F68"/>
    <w:rsid w:val="00A725A9"/>
    <w:rsid w:val="00A735AA"/>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0332"/>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24A9"/>
    <w:rsid w:val="00BD4849"/>
    <w:rsid w:val="00BD4D7D"/>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451"/>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68B"/>
    <w:rsid w:val="00CE7690"/>
    <w:rsid w:val="00CE76FD"/>
    <w:rsid w:val="00CF0F32"/>
    <w:rsid w:val="00CF388D"/>
    <w:rsid w:val="00CF4BFF"/>
    <w:rsid w:val="00D004D4"/>
    <w:rsid w:val="00D00990"/>
    <w:rsid w:val="00D011D1"/>
    <w:rsid w:val="00D01F98"/>
    <w:rsid w:val="00D02936"/>
    <w:rsid w:val="00D04CCE"/>
    <w:rsid w:val="00D07D8D"/>
    <w:rsid w:val="00D117BC"/>
    <w:rsid w:val="00D14948"/>
    <w:rsid w:val="00D15F11"/>
    <w:rsid w:val="00D20CB2"/>
    <w:rsid w:val="00D2106A"/>
    <w:rsid w:val="00D2195E"/>
    <w:rsid w:val="00D226BF"/>
    <w:rsid w:val="00D22A4E"/>
    <w:rsid w:val="00D241EF"/>
    <w:rsid w:val="00D24280"/>
    <w:rsid w:val="00D25D66"/>
    <w:rsid w:val="00D27852"/>
    <w:rsid w:val="00D27C93"/>
    <w:rsid w:val="00D30F10"/>
    <w:rsid w:val="00D31A9E"/>
    <w:rsid w:val="00D327D1"/>
    <w:rsid w:val="00D33E0E"/>
    <w:rsid w:val="00D340FB"/>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0981"/>
    <w:rsid w:val="00DA13B5"/>
    <w:rsid w:val="00DA1D48"/>
    <w:rsid w:val="00DA5F7F"/>
    <w:rsid w:val="00DA757A"/>
    <w:rsid w:val="00DB1201"/>
    <w:rsid w:val="00DB13E6"/>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4956"/>
    <w:rsid w:val="00DD51A6"/>
    <w:rsid w:val="00DE0DAA"/>
    <w:rsid w:val="00DE108F"/>
    <w:rsid w:val="00DE2B23"/>
    <w:rsid w:val="00DE3D73"/>
    <w:rsid w:val="00DE3FF5"/>
    <w:rsid w:val="00DE74D5"/>
    <w:rsid w:val="00DE7973"/>
    <w:rsid w:val="00DF093B"/>
    <w:rsid w:val="00DF0DFD"/>
    <w:rsid w:val="00DF0E85"/>
    <w:rsid w:val="00DF2693"/>
    <w:rsid w:val="00DF3068"/>
    <w:rsid w:val="00DF33F3"/>
    <w:rsid w:val="00E029B9"/>
    <w:rsid w:val="00E05274"/>
    <w:rsid w:val="00E06362"/>
    <w:rsid w:val="00E104A0"/>
    <w:rsid w:val="00E12AF6"/>
    <w:rsid w:val="00E12F95"/>
    <w:rsid w:val="00E13811"/>
    <w:rsid w:val="00E14043"/>
    <w:rsid w:val="00E17610"/>
    <w:rsid w:val="00E239C2"/>
    <w:rsid w:val="00E23A2B"/>
    <w:rsid w:val="00E23CD7"/>
    <w:rsid w:val="00E24E8A"/>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2F1E"/>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9038B"/>
    <w:rsid w:val="00E91EA5"/>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4221"/>
    <w:rsid w:val="00EC4974"/>
    <w:rsid w:val="00EC4CF3"/>
    <w:rsid w:val="00EC508C"/>
    <w:rsid w:val="00EC6454"/>
    <w:rsid w:val="00EC78B2"/>
    <w:rsid w:val="00ED0BC1"/>
    <w:rsid w:val="00ED0E50"/>
    <w:rsid w:val="00ED5244"/>
    <w:rsid w:val="00ED57F4"/>
    <w:rsid w:val="00ED59A2"/>
    <w:rsid w:val="00ED645E"/>
    <w:rsid w:val="00ED76A8"/>
    <w:rsid w:val="00ED7CDC"/>
    <w:rsid w:val="00EE1199"/>
    <w:rsid w:val="00EE74B1"/>
    <w:rsid w:val="00EF03F5"/>
    <w:rsid w:val="00EF1D35"/>
    <w:rsid w:val="00EF45B9"/>
    <w:rsid w:val="00EF6205"/>
    <w:rsid w:val="00EF67A2"/>
    <w:rsid w:val="00F013EA"/>
    <w:rsid w:val="00F01FC6"/>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1F71"/>
    <w:rsid w:val="00F43D10"/>
    <w:rsid w:val="00F44A7B"/>
    <w:rsid w:val="00F46A89"/>
    <w:rsid w:val="00F47300"/>
    <w:rsid w:val="00F52214"/>
    <w:rsid w:val="00F54337"/>
    <w:rsid w:val="00F60757"/>
    <w:rsid w:val="00F62B60"/>
    <w:rsid w:val="00F631F6"/>
    <w:rsid w:val="00F64CCD"/>
    <w:rsid w:val="00F64F3E"/>
    <w:rsid w:val="00F64FB6"/>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1587"/>
    <w:rsid w:val="00FA36C1"/>
    <w:rsid w:val="00FA41BB"/>
    <w:rsid w:val="00FA459D"/>
    <w:rsid w:val="00FA4D3C"/>
    <w:rsid w:val="00FA5B34"/>
    <w:rsid w:val="00FA7CDD"/>
    <w:rsid w:val="00FB088E"/>
    <w:rsid w:val="00FB28A6"/>
    <w:rsid w:val="00FB34C3"/>
    <w:rsid w:val="00FB43A0"/>
    <w:rsid w:val="00FB4C81"/>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9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738</TotalTime>
  <Pages>2</Pages>
  <Words>778</Words>
  <Characters>4441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5209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405</cp:revision>
  <cp:lastPrinted>2025-11-18T06:31:00Z</cp:lastPrinted>
  <dcterms:created xsi:type="dcterms:W3CDTF">2020-02-03T10:18:00Z</dcterms:created>
  <dcterms:modified xsi:type="dcterms:W3CDTF">2026-06-22T08:22:00Z</dcterms:modified>
</cp:coreProperties>
</file>